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5C" w:rsidRPr="00101CFF" w:rsidRDefault="00ED47C0" w:rsidP="00B7555C">
      <w:pPr>
        <w:tabs>
          <w:tab w:val="center" w:pos="4762"/>
        </w:tabs>
        <w:jc w:val="left"/>
        <w:rPr>
          <w:rFonts w:ascii="ＭＳ ゴシック" w:eastAsia="ＭＳ ゴシック" w:hAnsi="ＭＳ ゴシック"/>
          <w:b/>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-55880</wp:posOffset>
                </wp:positionV>
                <wp:extent cx="6134100" cy="546100"/>
                <wp:effectExtent l="0" t="0" r="38100" b="63500"/>
                <wp:wrapNone/>
                <wp:docPr id="8" name="上リボ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46100"/>
                        </a:xfrm>
                        <a:prstGeom prst="ribbon2">
                          <a:avLst>
                            <a:gd name="adj1" fmla="val 12500"/>
                            <a:gd name="adj2" fmla="val 750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B7555C" w:rsidRPr="00443630" w:rsidRDefault="00B7555C" w:rsidP="00B7555C">
                            <w:pPr>
                              <w:jc w:val="center"/>
                              <w:rPr>
                                <w:rFonts w:ascii="HG丸ｺﾞｼｯｸM-PRO" w:eastAsia="HG丸ｺﾞｼｯｸM-PRO"/>
                                <w:b/>
                                <w:sz w:val="40"/>
                                <w:szCs w:val="40"/>
                              </w:rPr>
                            </w:pPr>
                            <w:r w:rsidRPr="00443630">
                              <w:rPr>
                                <w:rFonts w:ascii="HG丸ｺﾞｼｯｸM-PRO" w:eastAsia="HG丸ｺﾞｼｯｸM-PRO" w:hint="eastAsia"/>
                                <w:b/>
                                <w:sz w:val="40"/>
                                <w:szCs w:val="40"/>
                              </w:rPr>
                              <w:t>確認させていただく資料</w:t>
                            </w:r>
                            <w:r>
                              <w:rPr>
                                <w:rFonts w:ascii="HG丸ｺﾞｼｯｸM-PRO" w:eastAsia="HG丸ｺﾞｼｯｸM-PRO" w:hint="eastAsia"/>
                                <w:b/>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0" o:spid="_x0000_s1026" type="#_x0000_t54" style="position:absolute;margin-left:1.5pt;margin-top:-4.4pt;width:483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" adj="2700" strokecolor="#b2a1c7" strokeweight="1pt">
                <v:fill color2="#ccc0d9" focus="100%" type="gradient"/>
                <v:shadow on="t" color="#3f3151" opacity=".5" offset="1pt"/>
                <v:textbox inset="5.85pt,.7pt,5.85pt,.7pt">
                  <w:txbxContent>
                    <w:p w:rsidR="00B7555C" w:rsidRPr="00443630" w:rsidRDefault="00B7555C" w:rsidP="00B7555C">
                      <w:pPr>
                        <w:jc w:val="center"/>
                        <w:rPr>
                          <w:rFonts w:ascii="HG丸ｺﾞｼｯｸM-PRO" w:eastAsia="HG丸ｺﾞｼｯｸM-PRO"/>
                          <w:b/>
                          <w:sz w:val="40"/>
                          <w:szCs w:val="40"/>
                        </w:rPr>
                      </w:pPr>
                      <w:r w:rsidRPr="00443630">
                        <w:rPr>
                          <w:rFonts w:ascii="HG丸ｺﾞｼｯｸM-PRO" w:eastAsia="HG丸ｺﾞｼｯｸM-PRO" w:hint="eastAsia"/>
                          <w:b/>
                          <w:sz w:val="40"/>
                          <w:szCs w:val="40"/>
                        </w:rPr>
                        <w:t>確認させていただく資料</w:t>
                      </w:r>
                      <w:r>
                        <w:rPr>
                          <w:rFonts w:ascii="HG丸ｺﾞｼｯｸM-PRO" w:eastAsia="HG丸ｺﾞｼｯｸM-PRO" w:hint="eastAsia"/>
                          <w:b/>
                          <w:sz w:val="40"/>
                          <w:szCs w:val="40"/>
                        </w:rPr>
                        <w:t>（例）</w:t>
                      </w:r>
                    </w:p>
                  </w:txbxContent>
                </v:textbox>
              </v:shape>
            </w:pict>
          </mc:Fallback>
        </mc:AlternateContent>
      </w:r>
      <w:r w:rsidR="00B7555C" w:rsidRPr="00101CFF">
        <w:rPr>
          <w:rFonts w:ascii="ＭＳ ゴシック" w:eastAsia="ＭＳ ゴシック" w:hAnsi="ＭＳ ゴシック"/>
          <w:b/>
          <w:szCs w:val="24"/>
        </w:rPr>
        <w:tab/>
      </w:r>
    </w:p>
    <w:p w:rsidR="00B7555C" w:rsidRPr="00101CFF" w:rsidRDefault="00B7555C" w:rsidP="00B7555C">
      <w:pPr>
        <w:ind w:leftChars="105" w:left="493" w:hangingChars="100" w:hanging="230"/>
        <w:rPr>
          <w:rFonts w:ascii="ＭＳ 明朝"/>
          <w:sz w:val="22"/>
          <w:szCs w:val="22"/>
        </w:rPr>
      </w:pPr>
    </w:p>
    <w:p w:rsidR="00B7555C" w:rsidRPr="00101CFF" w:rsidRDefault="00B7555C" w:rsidP="00B7555C">
      <w:pPr>
        <w:rPr>
          <w:rFonts w:ascii="ＭＳ 明朝"/>
          <w:sz w:val="22"/>
          <w:szCs w:val="22"/>
        </w:rPr>
      </w:pPr>
    </w:p>
    <w:p w:rsidR="00B7555C" w:rsidRPr="00B7555C" w:rsidRDefault="00B7555C" w:rsidP="00B7555C">
      <w:pPr>
        <w:ind w:leftChars="210" w:left="525" w:firstLineChars="100" w:firstLine="210"/>
        <w:rPr>
          <w:rFonts w:ascii="ＭＳ ゴシック" w:eastAsia="ＭＳ ゴシック" w:hAnsi="ＭＳ 明朝"/>
          <w:sz w:val="20"/>
        </w:rPr>
      </w:pPr>
      <w:r w:rsidRPr="00B7555C">
        <w:rPr>
          <w:rFonts w:ascii="ＭＳ ゴシック" w:eastAsia="ＭＳ ゴシック" w:hAnsi="ＭＳ 明朝" w:hint="eastAsia"/>
          <w:sz w:val="20"/>
        </w:rPr>
        <w:t>認定基準等の該当性や申請書類の記載内容を確認するための参考資料として提示（又は提出）をお願いする可能性がある書類は次のとおりです。</w:t>
      </w:r>
    </w:p>
    <w:tbl>
      <w:tblPr>
        <w:tblpPr w:leftFromText="142" w:rightFromText="142" w:vertAnchor="text" w:horzAnchor="margin" w:tblpXSpec="center" w:tblpY="175"/>
        <w:tblW w:w="9483" w:type="dxa"/>
        <w:tblCellMar>
          <w:left w:w="99" w:type="dxa"/>
          <w:right w:w="99" w:type="dxa"/>
        </w:tblCellMar>
        <w:tblLook w:val="00A0" w:firstRow="1" w:lastRow="0" w:firstColumn="1" w:lastColumn="0" w:noHBand="0" w:noVBand="0"/>
      </w:tblPr>
      <w:tblGrid>
        <w:gridCol w:w="425"/>
        <w:gridCol w:w="5284"/>
        <w:gridCol w:w="3774"/>
      </w:tblGrid>
      <w:tr w:rsidR="00B7555C" w:rsidRPr="00B7555C" w:rsidTr="00B7555C">
        <w:trPr>
          <w:trHeight w:val="705"/>
        </w:trPr>
        <w:tc>
          <w:tcPr>
            <w:tcW w:w="425" w:type="dxa"/>
            <w:tcBorders>
              <w:top w:val="single" w:sz="8" w:space="0" w:color="auto"/>
              <w:left w:val="single" w:sz="8" w:space="0" w:color="auto"/>
              <w:bottom w:val="nil"/>
              <w:right w:val="nil"/>
            </w:tcBorders>
            <w:shd w:val="clear" w:color="000000" w:fill="BFBFBF"/>
            <w:noWrap/>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 xml:space="preserve">　</w:t>
            </w:r>
          </w:p>
        </w:tc>
        <w:tc>
          <w:tcPr>
            <w:tcW w:w="5284" w:type="dxa"/>
            <w:tcBorders>
              <w:top w:val="single" w:sz="8" w:space="0" w:color="auto"/>
              <w:left w:val="nil"/>
              <w:bottom w:val="nil"/>
              <w:right w:val="single" w:sz="4" w:space="0" w:color="auto"/>
            </w:tcBorders>
            <w:shd w:val="clear" w:color="000000" w:fill="BFBFBF"/>
            <w:vAlign w:val="center"/>
          </w:tcPr>
          <w:p w:rsidR="00B7555C" w:rsidRPr="00B7555C" w:rsidRDefault="00B7555C" w:rsidP="009A772F">
            <w:pPr>
              <w:widowControl/>
              <w:jc w:val="center"/>
              <w:rPr>
                <w:rFonts w:ascii="ＭＳ Ｐゴシック" w:eastAsia="ＭＳ Ｐゴシック" w:hAnsi="ＭＳ Ｐゴシック" w:cs="ＭＳ Ｐゴシック"/>
                <w:b/>
                <w:bCs/>
                <w:color w:val="000000"/>
                <w:kern w:val="0"/>
                <w:sz w:val="20"/>
              </w:rPr>
            </w:pPr>
            <w:r w:rsidRPr="00B7555C">
              <w:rPr>
                <w:rFonts w:ascii="ＭＳ Ｐゴシック" w:eastAsia="ＭＳ Ｐゴシック" w:hAnsi="ＭＳ Ｐゴシック" w:cs="ＭＳ Ｐゴシック" w:hint="eastAsia"/>
                <w:b/>
                <w:bCs/>
                <w:color w:val="000000"/>
                <w:kern w:val="0"/>
                <w:sz w:val="20"/>
              </w:rPr>
              <w:t>確認させていただく書類の事例</w:t>
            </w:r>
          </w:p>
        </w:tc>
        <w:tc>
          <w:tcPr>
            <w:tcW w:w="3774" w:type="dxa"/>
            <w:tcBorders>
              <w:top w:val="single" w:sz="8" w:space="0" w:color="auto"/>
              <w:left w:val="nil"/>
              <w:bottom w:val="nil"/>
              <w:right w:val="single" w:sz="8" w:space="0" w:color="auto"/>
            </w:tcBorders>
            <w:shd w:val="clear" w:color="000000" w:fill="BFBFBF"/>
            <w:vAlign w:val="center"/>
          </w:tcPr>
          <w:p w:rsidR="00B7555C" w:rsidRPr="00B7555C" w:rsidRDefault="00B7555C" w:rsidP="009A772F">
            <w:pPr>
              <w:widowControl/>
              <w:jc w:val="center"/>
              <w:rPr>
                <w:rFonts w:ascii="ＭＳ Ｐゴシック" w:eastAsia="ＭＳ Ｐゴシック" w:hAnsi="ＭＳ Ｐゴシック" w:cs="ＭＳ Ｐゴシック"/>
                <w:b/>
                <w:bCs/>
                <w:color w:val="000000"/>
                <w:kern w:val="0"/>
                <w:sz w:val="20"/>
              </w:rPr>
            </w:pPr>
            <w:r w:rsidRPr="00B7555C">
              <w:rPr>
                <w:rFonts w:ascii="ＭＳ Ｐゴシック" w:eastAsia="ＭＳ Ｐゴシック" w:hAnsi="ＭＳ Ｐゴシック" w:cs="ＭＳ Ｐゴシック" w:hint="eastAsia"/>
                <w:b/>
                <w:bCs/>
                <w:color w:val="000000"/>
                <w:kern w:val="0"/>
                <w:sz w:val="20"/>
              </w:rPr>
              <w:t>（参考）</w:t>
            </w:r>
            <w:r w:rsidRPr="00B7555C">
              <w:rPr>
                <w:rFonts w:ascii="ＭＳ Ｐゴシック" w:eastAsia="ＭＳ Ｐゴシック" w:hAnsi="ＭＳ Ｐゴシック" w:cs="ＭＳ Ｐゴシック"/>
                <w:b/>
                <w:bCs/>
                <w:color w:val="000000"/>
                <w:kern w:val="0"/>
                <w:sz w:val="20"/>
              </w:rPr>
              <w:br/>
            </w:r>
            <w:r w:rsidRPr="00B7555C">
              <w:rPr>
                <w:rFonts w:ascii="ＭＳ Ｐゴシック" w:eastAsia="ＭＳ Ｐゴシック" w:hAnsi="ＭＳ Ｐゴシック" w:cs="ＭＳ Ｐゴシック" w:hint="eastAsia"/>
                <w:b/>
                <w:bCs/>
                <w:color w:val="000000"/>
                <w:kern w:val="0"/>
                <w:sz w:val="20"/>
              </w:rPr>
              <w:t>確認する主な認定基準</w:t>
            </w:r>
          </w:p>
        </w:tc>
      </w:tr>
      <w:tr w:rsidR="00B7555C" w:rsidRPr="00B7555C" w:rsidTr="00B7555C">
        <w:trPr>
          <w:trHeight w:val="315"/>
        </w:trPr>
        <w:tc>
          <w:tcPr>
            <w:tcW w:w="425" w:type="dxa"/>
            <w:vMerge w:val="restart"/>
            <w:tcBorders>
              <w:top w:val="single" w:sz="4" w:space="0" w:color="auto"/>
              <w:left w:val="single" w:sz="8" w:space="0" w:color="auto"/>
              <w:bottom w:val="single" w:sz="4" w:space="0" w:color="000000"/>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1</w:t>
            </w:r>
          </w:p>
        </w:tc>
        <w:tc>
          <w:tcPr>
            <w:tcW w:w="5284" w:type="dxa"/>
            <w:vMerge w:val="restart"/>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ＮＰＯ法人の事業活動内容がわかる資料</w:t>
            </w:r>
            <w:r w:rsidRPr="00B7555C">
              <w:rPr>
                <w:rFonts w:ascii="ＭＳ Ｐゴシック" w:eastAsia="ＭＳ Ｐゴシック" w:hAnsi="ＭＳ Ｐゴシック" w:cs="ＭＳ Ｐゴシック"/>
                <w:color w:val="000000"/>
                <w:kern w:val="0"/>
                <w:sz w:val="20"/>
              </w:rPr>
              <w:br/>
              <w:t>(</w:t>
            </w:r>
            <w:r w:rsidRPr="00B7555C">
              <w:rPr>
                <w:rFonts w:ascii="ＭＳ Ｐゴシック" w:eastAsia="ＭＳ Ｐゴシック" w:hAnsi="ＭＳ Ｐゴシック" w:cs="ＭＳ Ｐゴシック" w:hint="eastAsia"/>
                <w:color w:val="000000"/>
                <w:kern w:val="0"/>
                <w:sz w:val="20"/>
              </w:rPr>
              <w:t>パンフレット、会報誌、マスコミで紹介されている記事、事業所一覧等）</w:t>
            </w:r>
          </w:p>
        </w:tc>
        <w:tc>
          <w:tcPr>
            <w:tcW w:w="3774" w:type="dxa"/>
            <w:tcBorders>
              <w:top w:val="single" w:sz="4" w:space="0" w:color="auto"/>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不正行為等に関する基準</w:t>
            </w:r>
          </w:p>
        </w:tc>
      </w:tr>
      <w:tr w:rsidR="00B7555C" w:rsidRPr="00B7555C" w:rsidTr="00B7555C">
        <w:trPr>
          <w:trHeight w:val="315"/>
        </w:trPr>
        <w:tc>
          <w:tcPr>
            <w:tcW w:w="425" w:type="dxa"/>
            <w:vMerge w:val="restart"/>
            <w:tcBorders>
              <w:top w:val="nil"/>
              <w:left w:val="single" w:sz="8" w:space="0" w:color="auto"/>
              <w:bottom w:val="nil"/>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2</w:t>
            </w:r>
          </w:p>
        </w:tc>
        <w:tc>
          <w:tcPr>
            <w:tcW w:w="5284" w:type="dxa"/>
            <w:vMerge w:val="restart"/>
            <w:tcBorders>
              <w:top w:val="nil"/>
              <w:left w:val="single" w:sz="4" w:space="0" w:color="auto"/>
              <w:bottom w:val="nil"/>
              <w:right w:val="single" w:sz="4" w:space="0" w:color="auto"/>
            </w:tcBorders>
            <w:noWrap/>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ＮＰＯ法人の従業員一覧、給与台帳</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運営組織及び経理に関する基準</w:t>
            </w:r>
          </w:p>
        </w:tc>
      </w:tr>
      <w:tr w:rsidR="00B7555C" w:rsidRPr="00B7555C" w:rsidTr="00B7555C">
        <w:trPr>
          <w:trHeight w:val="315"/>
        </w:trPr>
        <w:tc>
          <w:tcPr>
            <w:tcW w:w="425" w:type="dxa"/>
            <w:vMerge/>
            <w:tcBorders>
              <w:top w:val="nil"/>
              <w:left w:val="single" w:sz="8"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tcBorders>
              <w:top w:val="nil"/>
              <w:left w:val="single" w:sz="8"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nil"/>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不正行為等に関する基準</w:t>
            </w:r>
          </w:p>
        </w:tc>
      </w:tr>
      <w:tr w:rsidR="00B7555C" w:rsidRPr="00B7555C" w:rsidTr="00B7555C">
        <w:trPr>
          <w:trHeight w:val="315"/>
        </w:trPr>
        <w:tc>
          <w:tcPr>
            <w:tcW w:w="425" w:type="dxa"/>
            <w:vMerge w:val="restart"/>
            <w:tcBorders>
              <w:top w:val="single" w:sz="4" w:space="0" w:color="auto"/>
              <w:left w:val="single" w:sz="8" w:space="0" w:color="auto"/>
              <w:bottom w:val="single" w:sz="4" w:space="0" w:color="000000"/>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3</w:t>
            </w:r>
          </w:p>
        </w:tc>
        <w:tc>
          <w:tcPr>
            <w:tcW w:w="5284" w:type="dxa"/>
            <w:vMerge w:val="restart"/>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総勘定元帳など作成している帳簿や取引記録</w:t>
            </w:r>
            <w:r w:rsidRPr="00B7555C">
              <w:rPr>
                <w:rFonts w:ascii="ＭＳ Ｐゴシック" w:eastAsia="ＭＳ Ｐゴシック" w:hAnsi="ＭＳ Ｐゴシック" w:cs="ＭＳ Ｐゴシック"/>
                <w:color w:val="000000"/>
                <w:kern w:val="0"/>
                <w:sz w:val="20"/>
              </w:rPr>
              <w:br/>
            </w:r>
            <w:r w:rsidRPr="00B7555C">
              <w:rPr>
                <w:rFonts w:ascii="ＭＳ Ｐゴシック" w:eastAsia="ＭＳ Ｐゴシック" w:hAnsi="ＭＳ Ｐゴシック" w:cs="ＭＳ Ｐゴシック" w:hint="eastAsia"/>
                <w:color w:val="000000"/>
                <w:kern w:val="0"/>
                <w:sz w:val="20"/>
              </w:rPr>
              <w:t>（会計について公認会計士又は監査法人の監査を受けている場合の「監査証明書」を含みます。）</w:t>
            </w:r>
          </w:p>
        </w:tc>
        <w:tc>
          <w:tcPr>
            <w:tcW w:w="3774" w:type="dxa"/>
            <w:tcBorders>
              <w:top w:val="single" w:sz="4" w:space="0" w:color="auto"/>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運営組織及び経理に関する基準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不正行為等に関する基準</w:t>
            </w:r>
          </w:p>
        </w:tc>
      </w:tr>
      <w:tr w:rsidR="00B7555C" w:rsidRPr="00B7555C" w:rsidTr="00B7555C">
        <w:trPr>
          <w:trHeight w:val="315"/>
        </w:trPr>
        <w:tc>
          <w:tcPr>
            <w:tcW w:w="425" w:type="dxa"/>
            <w:vMerge w:val="restart"/>
            <w:tcBorders>
              <w:top w:val="nil"/>
              <w:left w:val="single" w:sz="8" w:space="0" w:color="auto"/>
              <w:bottom w:val="nil"/>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4</w:t>
            </w:r>
          </w:p>
        </w:tc>
        <w:tc>
          <w:tcPr>
            <w:tcW w:w="5284" w:type="dxa"/>
            <w:vMerge w:val="restart"/>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申請書に記載された数字の計算根拠となる資料</w:t>
            </w:r>
            <w:r w:rsidRPr="00B7555C">
              <w:rPr>
                <w:rFonts w:ascii="ＭＳ Ｐゴシック" w:eastAsia="ＭＳ Ｐゴシック" w:hAnsi="ＭＳ Ｐゴシック" w:cs="ＭＳ Ｐゴシック"/>
                <w:color w:val="000000"/>
                <w:kern w:val="0"/>
                <w:sz w:val="20"/>
              </w:rPr>
              <w:br/>
            </w:r>
            <w:r w:rsidRPr="00B7555C">
              <w:rPr>
                <w:rFonts w:ascii="ＭＳ Ｐゴシック" w:eastAsia="ＭＳ Ｐゴシック" w:hAnsi="ＭＳ Ｐゴシック" w:cs="ＭＳ Ｐゴシック" w:hint="eastAsia"/>
                <w:color w:val="000000"/>
                <w:kern w:val="0"/>
                <w:sz w:val="20"/>
              </w:rPr>
              <w:t>（例）・事業費と管理費の区分基準</w:t>
            </w:r>
            <w:r w:rsidRPr="00B7555C">
              <w:rPr>
                <w:rFonts w:ascii="ＭＳ Ｐゴシック" w:eastAsia="ＭＳ Ｐゴシック" w:hAnsi="ＭＳ Ｐゴシック" w:cs="ＭＳ Ｐゴシック"/>
                <w:color w:val="000000"/>
                <w:kern w:val="0"/>
                <w:sz w:val="20"/>
              </w:rPr>
              <w:br/>
            </w:r>
            <w:r w:rsidRPr="00B7555C">
              <w:rPr>
                <w:rFonts w:ascii="ＭＳ Ｐゴシック" w:eastAsia="ＭＳ Ｐゴシック" w:hAnsi="ＭＳ Ｐゴシック" w:cs="ＭＳ Ｐゴシック" w:hint="eastAsia"/>
                <w:color w:val="000000"/>
                <w:kern w:val="0"/>
                <w:sz w:val="20"/>
              </w:rPr>
              <w:t xml:space="preserve">　　　・役員の総数に占める一定のグループの人数割合</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vMerge/>
            <w:tcBorders>
              <w:top w:val="nil"/>
              <w:left w:val="single" w:sz="8"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nil"/>
              <w:left w:val="single" w:sz="8"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運営組織及び経理に関する基準</w:t>
            </w:r>
          </w:p>
        </w:tc>
      </w:tr>
      <w:tr w:rsidR="00B7555C" w:rsidRPr="00B7555C" w:rsidTr="00B7555C">
        <w:trPr>
          <w:trHeight w:val="315"/>
        </w:trPr>
        <w:tc>
          <w:tcPr>
            <w:tcW w:w="425" w:type="dxa"/>
            <w:vMerge/>
            <w:tcBorders>
              <w:top w:val="nil"/>
              <w:left w:val="single" w:sz="8"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nil"/>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nil"/>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val="restart"/>
            <w:tcBorders>
              <w:top w:val="single" w:sz="4" w:space="0" w:color="auto"/>
              <w:left w:val="single" w:sz="8" w:space="0" w:color="auto"/>
              <w:bottom w:val="single" w:sz="4" w:space="0" w:color="000000"/>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5</w:t>
            </w:r>
          </w:p>
        </w:tc>
        <w:tc>
          <w:tcPr>
            <w:tcW w:w="5284" w:type="dxa"/>
            <w:vMerge w:val="restart"/>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事業費の内容がわかる資料</w:t>
            </w:r>
            <w:r w:rsidRPr="00B7555C">
              <w:rPr>
                <w:rFonts w:ascii="ＭＳ Ｐゴシック" w:eastAsia="ＭＳ Ｐゴシック" w:hAnsi="ＭＳ Ｐゴシック" w:cs="ＭＳ Ｐゴシック"/>
                <w:color w:val="000000"/>
                <w:kern w:val="0"/>
                <w:sz w:val="20"/>
              </w:rPr>
              <w:br/>
            </w:r>
            <w:r w:rsidRPr="00B7555C">
              <w:rPr>
                <w:rFonts w:ascii="ＭＳ Ｐゴシック" w:eastAsia="ＭＳ Ｐゴシック" w:hAnsi="ＭＳ Ｐゴシック" w:cs="ＭＳ Ｐゴシック" w:hint="eastAsia"/>
                <w:color w:val="000000"/>
                <w:kern w:val="0"/>
                <w:sz w:val="20"/>
              </w:rPr>
              <w:t>（事業活動の対象、イベント等の実績（開催回数、募集内容等）、支出先など）</w:t>
            </w:r>
          </w:p>
        </w:tc>
        <w:tc>
          <w:tcPr>
            <w:tcW w:w="3774" w:type="dxa"/>
            <w:tcBorders>
              <w:top w:val="single" w:sz="4" w:space="0" w:color="auto"/>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運営組織及び経理に関する基準</w:t>
            </w:r>
          </w:p>
        </w:tc>
      </w:tr>
      <w:tr w:rsidR="00B7555C" w:rsidRPr="00B7555C" w:rsidTr="00B7555C">
        <w:trPr>
          <w:trHeight w:val="315"/>
        </w:trPr>
        <w:tc>
          <w:tcPr>
            <w:tcW w:w="425" w:type="dxa"/>
            <w:vMerge/>
            <w:tcBorders>
              <w:top w:val="single" w:sz="4" w:space="0" w:color="auto"/>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val="restart"/>
            <w:tcBorders>
              <w:top w:val="nil"/>
              <w:left w:val="single" w:sz="8" w:space="0" w:color="auto"/>
              <w:bottom w:val="single" w:sz="4" w:space="0" w:color="000000"/>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6</w:t>
            </w:r>
          </w:p>
        </w:tc>
        <w:tc>
          <w:tcPr>
            <w:tcW w:w="5284" w:type="dxa"/>
            <w:vMerge w:val="restart"/>
            <w:tcBorders>
              <w:top w:val="nil"/>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寄附金・会費の内容がわかる資料</w:t>
            </w:r>
            <w:r w:rsidRPr="00B7555C">
              <w:rPr>
                <w:rFonts w:ascii="ＭＳ Ｐゴシック" w:eastAsia="ＭＳ Ｐゴシック" w:hAnsi="ＭＳ Ｐゴシック" w:cs="ＭＳ Ｐゴシック"/>
                <w:color w:val="000000"/>
                <w:kern w:val="0"/>
                <w:sz w:val="20"/>
              </w:rPr>
              <w:br/>
            </w:r>
            <w:r w:rsidRPr="00B7555C">
              <w:rPr>
                <w:rFonts w:ascii="ＭＳ Ｐゴシック" w:eastAsia="ＭＳ Ｐゴシック" w:hAnsi="ＭＳ Ｐゴシック" w:cs="ＭＳ Ｐゴシック" w:hint="eastAsia"/>
                <w:color w:val="000000"/>
                <w:kern w:val="0"/>
                <w:sz w:val="20"/>
              </w:rPr>
              <w:t>（現物寄附の評価額、寄附金・会費に係る特典等）</w:t>
            </w:r>
          </w:p>
        </w:tc>
        <w:tc>
          <w:tcPr>
            <w:tcW w:w="3774" w:type="dxa"/>
            <w:tcBorders>
              <w:top w:val="single" w:sz="4" w:space="0" w:color="auto"/>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vMerge/>
            <w:tcBorders>
              <w:top w:val="nil"/>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nil"/>
              <w:left w:val="single" w:sz="8"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nil"/>
              <w:left w:val="single" w:sz="4" w:space="0" w:color="auto"/>
              <w:bottom w:val="single" w:sz="4"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525"/>
        </w:trPr>
        <w:tc>
          <w:tcPr>
            <w:tcW w:w="425" w:type="dxa"/>
            <w:tcBorders>
              <w:top w:val="nil"/>
              <w:left w:val="single" w:sz="8" w:space="0" w:color="auto"/>
              <w:bottom w:val="single" w:sz="4" w:space="0" w:color="auto"/>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7</w:t>
            </w:r>
          </w:p>
        </w:tc>
        <w:tc>
          <w:tcPr>
            <w:tcW w:w="5284" w:type="dxa"/>
            <w:tcBorders>
              <w:top w:val="single" w:sz="4" w:space="0" w:color="auto"/>
              <w:left w:val="nil"/>
              <w:bottom w:val="single" w:sz="4" w:space="0" w:color="auto"/>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絶対値基準（寄附金額の合計額が年</w:t>
            </w:r>
            <w:r w:rsidRPr="00B7555C">
              <w:rPr>
                <w:rFonts w:ascii="ＭＳ Ｐゴシック" w:eastAsia="ＭＳ Ｐゴシック" w:hAnsi="ＭＳ Ｐゴシック" w:cs="ＭＳ Ｐゴシック"/>
                <w:color w:val="000000"/>
                <w:kern w:val="0"/>
                <w:sz w:val="20"/>
              </w:rPr>
              <w:t>3,000</w:t>
            </w:r>
            <w:r w:rsidRPr="00B7555C">
              <w:rPr>
                <w:rFonts w:ascii="ＭＳ Ｐゴシック" w:eastAsia="ＭＳ Ｐゴシック" w:hAnsi="ＭＳ Ｐゴシック" w:cs="ＭＳ Ｐゴシック" w:hint="eastAsia"/>
                <w:color w:val="000000"/>
                <w:kern w:val="0"/>
                <w:sz w:val="20"/>
              </w:rPr>
              <w:t>円以上の者の人数が年平均</w:t>
            </w:r>
            <w:r w:rsidRPr="00B7555C">
              <w:rPr>
                <w:rFonts w:ascii="ＭＳ Ｐゴシック" w:eastAsia="ＭＳ Ｐゴシック" w:hAnsi="ＭＳ Ｐゴシック" w:cs="ＭＳ Ｐゴシック"/>
                <w:color w:val="000000"/>
                <w:kern w:val="0"/>
                <w:sz w:val="20"/>
              </w:rPr>
              <w:t>100</w:t>
            </w:r>
            <w:r w:rsidRPr="00B7555C">
              <w:rPr>
                <w:rFonts w:ascii="ＭＳ Ｐゴシック" w:eastAsia="ＭＳ Ｐゴシック" w:hAnsi="ＭＳ Ｐゴシック" w:cs="ＭＳ Ｐゴシック" w:hint="eastAsia"/>
                <w:color w:val="000000"/>
                <w:kern w:val="0"/>
                <w:sz w:val="20"/>
              </w:rPr>
              <w:t>人以上）の算出方法がわかる資料</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tcBorders>
              <w:top w:val="nil"/>
              <w:left w:val="single" w:sz="8" w:space="0" w:color="auto"/>
              <w:bottom w:val="single" w:sz="4" w:space="0" w:color="auto"/>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8</w:t>
            </w:r>
          </w:p>
        </w:tc>
        <w:tc>
          <w:tcPr>
            <w:tcW w:w="5284" w:type="dxa"/>
            <w:tcBorders>
              <w:top w:val="nil"/>
              <w:left w:val="nil"/>
              <w:bottom w:val="single" w:sz="4" w:space="0" w:color="auto"/>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条例により個別に指定を受けていることがわかる資料</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525"/>
        </w:trPr>
        <w:tc>
          <w:tcPr>
            <w:tcW w:w="425" w:type="dxa"/>
            <w:tcBorders>
              <w:top w:val="nil"/>
              <w:left w:val="single" w:sz="8" w:space="0" w:color="auto"/>
              <w:bottom w:val="single" w:sz="4" w:space="0" w:color="auto"/>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9</w:t>
            </w:r>
          </w:p>
        </w:tc>
        <w:tc>
          <w:tcPr>
            <w:tcW w:w="5284" w:type="dxa"/>
            <w:tcBorders>
              <w:top w:val="single" w:sz="4" w:space="0" w:color="auto"/>
              <w:left w:val="nil"/>
              <w:bottom w:val="single" w:sz="4" w:space="0" w:color="auto"/>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助成金・補助金収入を受けている場合、その募集要項、申請書及び報告書等</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パブリック・サポート・テストに関する基準</w:t>
            </w:r>
          </w:p>
        </w:tc>
      </w:tr>
      <w:tr w:rsidR="00B7555C" w:rsidRPr="00B7555C" w:rsidTr="00B7555C">
        <w:trPr>
          <w:trHeight w:val="315"/>
        </w:trPr>
        <w:tc>
          <w:tcPr>
            <w:tcW w:w="425" w:type="dxa"/>
            <w:tcBorders>
              <w:top w:val="nil"/>
              <w:left w:val="single" w:sz="8" w:space="0" w:color="auto"/>
              <w:bottom w:val="single" w:sz="4" w:space="0" w:color="auto"/>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10</w:t>
            </w:r>
          </w:p>
        </w:tc>
        <w:tc>
          <w:tcPr>
            <w:tcW w:w="5284" w:type="dxa"/>
            <w:tcBorders>
              <w:top w:val="single" w:sz="4" w:space="0" w:color="auto"/>
              <w:left w:val="nil"/>
              <w:bottom w:val="single" w:sz="4" w:space="0" w:color="auto"/>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閲覧に関する細則（社内規則）</w:t>
            </w: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情報公開に関する基準</w:t>
            </w:r>
          </w:p>
        </w:tc>
      </w:tr>
      <w:tr w:rsidR="00B7555C" w:rsidRPr="00B7555C" w:rsidTr="00B7555C">
        <w:trPr>
          <w:trHeight w:val="315"/>
        </w:trPr>
        <w:tc>
          <w:tcPr>
            <w:tcW w:w="425" w:type="dxa"/>
            <w:vMerge w:val="restart"/>
            <w:tcBorders>
              <w:top w:val="nil"/>
              <w:left w:val="single" w:sz="8" w:space="0" w:color="auto"/>
              <w:bottom w:val="single" w:sz="8" w:space="0" w:color="000000"/>
              <w:right w:val="single" w:sz="4" w:space="0" w:color="auto"/>
            </w:tcBorders>
            <w:noWrap/>
            <w:vAlign w:val="center"/>
          </w:tcPr>
          <w:p w:rsidR="00B7555C" w:rsidRPr="00B7555C" w:rsidRDefault="00B7555C" w:rsidP="009A772F">
            <w:pPr>
              <w:widowControl/>
              <w:jc w:val="center"/>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color w:val="000000"/>
                <w:kern w:val="0"/>
                <w:sz w:val="20"/>
              </w:rPr>
              <w:t>11</w:t>
            </w:r>
          </w:p>
        </w:tc>
        <w:tc>
          <w:tcPr>
            <w:tcW w:w="5284" w:type="dxa"/>
            <w:vMerge w:val="restart"/>
            <w:tcBorders>
              <w:top w:val="single" w:sz="4" w:space="0" w:color="auto"/>
              <w:left w:val="single" w:sz="4" w:space="0" w:color="auto"/>
              <w:bottom w:val="single" w:sz="8"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ＮＰＯ法人が特定の第三者を通じて活動を行っている場合、特定の第三者の活動内容及びＮＰＯ法人と特定の第三者との関係がわかる資料</w:t>
            </w:r>
          </w:p>
        </w:tc>
        <w:tc>
          <w:tcPr>
            <w:tcW w:w="3774" w:type="dxa"/>
            <w:tcBorders>
              <w:top w:val="single" w:sz="4" w:space="0" w:color="auto"/>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活動の対象に関する基準</w:t>
            </w:r>
          </w:p>
        </w:tc>
      </w:tr>
      <w:tr w:rsidR="00B7555C" w:rsidRPr="00B7555C" w:rsidTr="00B7555C">
        <w:trPr>
          <w:trHeight w:val="315"/>
        </w:trPr>
        <w:tc>
          <w:tcPr>
            <w:tcW w:w="425" w:type="dxa"/>
            <w:vMerge/>
            <w:tcBorders>
              <w:top w:val="nil"/>
              <w:left w:val="single" w:sz="8" w:space="0" w:color="auto"/>
              <w:bottom w:val="single" w:sz="8"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8"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4"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事業活動に関する基準</w:t>
            </w:r>
          </w:p>
        </w:tc>
      </w:tr>
      <w:tr w:rsidR="00B7555C" w:rsidRPr="00B7555C" w:rsidTr="00B7555C">
        <w:trPr>
          <w:trHeight w:val="315"/>
        </w:trPr>
        <w:tc>
          <w:tcPr>
            <w:tcW w:w="425" w:type="dxa"/>
            <w:vMerge/>
            <w:tcBorders>
              <w:top w:val="nil"/>
              <w:left w:val="single" w:sz="8" w:space="0" w:color="auto"/>
              <w:bottom w:val="single" w:sz="8"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5284" w:type="dxa"/>
            <w:vMerge/>
            <w:tcBorders>
              <w:top w:val="single" w:sz="4" w:space="0" w:color="auto"/>
              <w:left w:val="single" w:sz="4" w:space="0" w:color="auto"/>
              <w:bottom w:val="single" w:sz="8" w:space="0" w:color="000000"/>
              <w:right w:val="single" w:sz="4"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p>
        </w:tc>
        <w:tc>
          <w:tcPr>
            <w:tcW w:w="3774" w:type="dxa"/>
            <w:tcBorders>
              <w:top w:val="nil"/>
              <w:left w:val="nil"/>
              <w:bottom w:val="single" w:sz="8" w:space="0" w:color="auto"/>
              <w:right w:val="single" w:sz="8" w:space="0" w:color="auto"/>
            </w:tcBorders>
            <w:vAlign w:val="center"/>
          </w:tcPr>
          <w:p w:rsidR="00B7555C" w:rsidRPr="00B7555C" w:rsidRDefault="00B7555C" w:rsidP="009A772F">
            <w:pPr>
              <w:widowControl/>
              <w:jc w:val="left"/>
              <w:rPr>
                <w:rFonts w:ascii="ＭＳ Ｐゴシック" w:eastAsia="ＭＳ Ｐゴシック" w:hAnsi="ＭＳ Ｐゴシック" w:cs="ＭＳ Ｐゴシック"/>
                <w:color w:val="000000"/>
                <w:kern w:val="0"/>
                <w:sz w:val="20"/>
              </w:rPr>
            </w:pPr>
            <w:r w:rsidRPr="00B7555C">
              <w:rPr>
                <w:rFonts w:ascii="ＭＳ Ｐゴシック" w:eastAsia="ＭＳ Ｐゴシック" w:hAnsi="ＭＳ Ｐゴシック" w:cs="ＭＳ Ｐゴシック" w:hint="eastAsia"/>
                <w:color w:val="000000"/>
                <w:kern w:val="0"/>
                <w:sz w:val="20"/>
              </w:rPr>
              <w:t>不正行為等に関する基準</w:t>
            </w:r>
          </w:p>
        </w:tc>
      </w:tr>
    </w:tbl>
    <w:p w:rsidR="00E9048C" w:rsidRPr="00B7555C" w:rsidRDefault="00B7555C">
      <w:pPr>
        <w:rPr>
          <w:sz w:val="20"/>
        </w:rPr>
      </w:pPr>
      <w:r w:rsidRPr="00B7555C">
        <w:rPr>
          <w:rFonts w:ascii="ＭＳ 明朝" w:hAnsi="ＭＳ 明朝" w:hint="eastAsia"/>
          <w:sz w:val="20"/>
        </w:rPr>
        <w:t>（注）これらは、確認させていただく資料の一例であり、認定審査の過程において、必要に応じて、これら以外の資料を確認させていただく場合があります。また、これらの資料は、事前相談の際にも確認させていただく場合があります。</w:t>
      </w:r>
    </w:p>
    <w:sectPr w:rsidR="00E9048C" w:rsidRPr="00B7555C" w:rsidSect="00B7555C">
      <w:pgSz w:w="11906" w:h="16838" w:code="9"/>
      <w:pgMar w:top="964" w:right="1418" w:bottom="295" w:left="1134" w:header="851" w:footer="992" w:gutter="0"/>
      <w:cols w:space="425"/>
      <w:docGrid w:type="linesAndChars" w:linePitch="33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5C"/>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A772F"/>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555C"/>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47C0"/>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55C"/>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55C"/>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2017-09-19T02:15:00Z</dcterms:created>
  <dcterms:modified xsi:type="dcterms:W3CDTF">2017-09-19T02:15:00Z</dcterms:modified>
</cp:coreProperties>
</file>